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FB585" w14:textId="77777777" w:rsidR="00BF2415" w:rsidRPr="008964BD" w:rsidRDefault="00BF2415" w:rsidP="00BF2415">
      <w:pPr>
        <w:ind w:firstLine="720"/>
        <w:rPr>
          <w:rFonts w:ascii="Verdana" w:hAnsi="Verdana"/>
          <w:sz w:val="4"/>
          <w:szCs w:val="4"/>
        </w:rPr>
      </w:pPr>
    </w:p>
    <w:tbl>
      <w:tblPr>
        <w:tblW w:w="162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80"/>
        <w:gridCol w:w="1440"/>
        <w:gridCol w:w="2250"/>
        <w:gridCol w:w="450"/>
        <w:gridCol w:w="1620"/>
        <w:gridCol w:w="270"/>
        <w:gridCol w:w="1620"/>
        <w:gridCol w:w="810"/>
        <w:gridCol w:w="900"/>
        <w:gridCol w:w="350"/>
        <w:gridCol w:w="2080"/>
        <w:gridCol w:w="3060"/>
      </w:tblGrid>
      <w:tr w:rsidR="00BF2415" w:rsidRPr="0085527C" w14:paraId="4D7053F6" w14:textId="77777777" w:rsidTr="00971E84">
        <w:trPr>
          <w:cantSplit/>
          <w:trHeight w:val="845"/>
        </w:trPr>
        <w:tc>
          <w:tcPr>
            <w:tcW w:w="16200" w:type="dxa"/>
            <w:gridSpan w:val="13"/>
          </w:tcPr>
          <w:p w14:paraId="704369AF" w14:textId="6FF36340" w:rsidR="00BF2415" w:rsidRPr="0015658F" w:rsidRDefault="00E4371C" w:rsidP="008964BD">
            <w:pPr>
              <w:spacing w:before="40" w:after="40"/>
              <w:jc w:val="center"/>
              <w:rPr>
                <w:rFonts w:ascii="Verdana" w:hAnsi="Verdana"/>
                <w:b/>
                <w:bCs/>
                <w:color w:val="17365D"/>
                <w:szCs w:val="21"/>
              </w:rPr>
            </w:pPr>
            <w:r w:rsidRPr="0015658F">
              <w:rPr>
                <w:rFonts w:ascii="Verdana" w:hAnsi="Verdana"/>
                <w:b/>
                <w:bCs/>
                <w:noProof/>
                <w:color w:val="17365D"/>
                <w:szCs w:val="21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0698E30E" wp14:editId="54875D26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31115</wp:posOffset>
                  </wp:positionV>
                  <wp:extent cx="409575" cy="47815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18" t="16618" r="5344" b="49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78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2415" w:rsidRPr="0015658F">
              <w:rPr>
                <w:rFonts w:ascii="Verdana" w:hAnsi="Verdana"/>
                <w:b/>
                <w:bCs/>
                <w:color w:val="17365D"/>
                <w:szCs w:val="21"/>
              </w:rPr>
              <w:t>University College Dublin</w:t>
            </w:r>
          </w:p>
          <w:p w14:paraId="653A4B85" w14:textId="77777777" w:rsidR="00BF2415" w:rsidRDefault="00F11C67" w:rsidP="00BF2415">
            <w:pPr>
              <w:jc w:val="center"/>
              <w:rPr>
                <w:rFonts w:ascii="Verdana" w:hAnsi="Verdana"/>
                <w:b/>
                <w:bCs/>
                <w:color w:val="17365D"/>
                <w:szCs w:val="21"/>
              </w:rPr>
            </w:pPr>
            <w:r>
              <w:rPr>
                <w:rFonts w:ascii="Verdana" w:hAnsi="Verdana"/>
                <w:b/>
                <w:bCs/>
                <w:color w:val="17365D"/>
                <w:szCs w:val="21"/>
              </w:rPr>
              <w:t>Re</w:t>
            </w:r>
            <w:r w:rsidR="00B73799">
              <w:rPr>
                <w:rFonts w:ascii="Verdana" w:hAnsi="Verdana"/>
                <w:b/>
                <w:bCs/>
                <w:color w:val="17365D"/>
                <w:szCs w:val="21"/>
                <w:lang w:val="ga-IE"/>
              </w:rPr>
              <w:t>sourcing</w:t>
            </w:r>
            <w:r w:rsidR="00F113DF">
              <w:rPr>
                <w:rFonts w:ascii="Verdana" w:hAnsi="Verdana"/>
                <w:b/>
                <w:bCs/>
                <w:color w:val="17365D"/>
                <w:szCs w:val="21"/>
              </w:rPr>
              <w:t xml:space="preserve"> </w:t>
            </w:r>
            <w:r w:rsidR="00BF2415" w:rsidRPr="0015658F">
              <w:rPr>
                <w:rFonts w:ascii="Verdana" w:hAnsi="Verdana"/>
                <w:b/>
                <w:bCs/>
                <w:color w:val="17365D"/>
                <w:szCs w:val="21"/>
              </w:rPr>
              <w:t>Expense</w:t>
            </w:r>
            <w:r w:rsidR="00B73799">
              <w:rPr>
                <w:rFonts w:ascii="Verdana" w:hAnsi="Verdana"/>
                <w:b/>
                <w:bCs/>
                <w:color w:val="17365D"/>
                <w:szCs w:val="21"/>
                <w:lang w:val="ga-IE"/>
              </w:rPr>
              <w:t>s</w:t>
            </w:r>
            <w:r w:rsidR="00BF2415" w:rsidRPr="0015658F">
              <w:rPr>
                <w:rFonts w:ascii="Verdana" w:hAnsi="Verdana"/>
                <w:b/>
                <w:bCs/>
                <w:color w:val="17365D"/>
                <w:szCs w:val="21"/>
              </w:rPr>
              <w:t xml:space="preserve"> Claim Form</w:t>
            </w:r>
            <w:r w:rsidR="00971E84">
              <w:rPr>
                <w:rFonts w:ascii="Verdana" w:hAnsi="Verdana"/>
                <w:b/>
                <w:bCs/>
                <w:color w:val="17365D"/>
                <w:szCs w:val="21"/>
              </w:rPr>
              <w:t xml:space="preserve"> for External Assessors</w:t>
            </w:r>
          </w:p>
          <w:p w14:paraId="08700B5B" w14:textId="77777777" w:rsidR="00F11C67" w:rsidRPr="0085527C" w:rsidRDefault="00F11C67" w:rsidP="00BF241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17365D"/>
                <w:szCs w:val="21"/>
              </w:rPr>
              <w:t>UCD HR</w:t>
            </w:r>
          </w:p>
        </w:tc>
      </w:tr>
      <w:tr w:rsidR="004A4191" w:rsidRPr="00834CB4" w14:paraId="145CAABD" w14:textId="77777777" w:rsidTr="00971E84">
        <w:trPr>
          <w:cantSplit/>
          <w:trHeight w:val="362"/>
        </w:trPr>
        <w:tc>
          <w:tcPr>
            <w:tcW w:w="5040" w:type="dxa"/>
            <w:gridSpan w:val="4"/>
          </w:tcPr>
          <w:p w14:paraId="6951DD28" w14:textId="77777777" w:rsidR="004A4191" w:rsidRPr="00F7731B" w:rsidRDefault="004A4191" w:rsidP="004A4191">
            <w:pPr>
              <w:spacing w:before="80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C3D62">
              <w:rPr>
                <w:rFonts w:ascii="Verdana" w:hAnsi="Verdana"/>
                <w:b/>
                <w:sz w:val="18"/>
                <w:szCs w:val="18"/>
              </w:rPr>
              <w:t>Job Reference</w:t>
            </w:r>
            <w:r>
              <w:rPr>
                <w:rFonts w:ascii="Verdana" w:hAnsi="Verdana"/>
                <w:b/>
                <w:sz w:val="18"/>
                <w:szCs w:val="18"/>
              </w:rPr>
              <w:t>/Vacancy</w:t>
            </w:r>
            <w:r w:rsidRPr="004C3D62">
              <w:rPr>
                <w:rFonts w:ascii="Verdana" w:hAnsi="Verdana"/>
                <w:b/>
                <w:sz w:val="18"/>
                <w:szCs w:val="18"/>
              </w:rPr>
              <w:t xml:space="preserve"> N</w:t>
            </w:r>
            <w:r>
              <w:rPr>
                <w:rFonts w:ascii="Calibri" w:hAnsi="Calibri"/>
                <w:b/>
                <w:sz w:val="18"/>
                <w:szCs w:val="18"/>
              </w:rPr>
              <w:t>⁰</w:t>
            </w:r>
            <w:r w:rsidRPr="004C3D62">
              <w:rPr>
                <w:rFonts w:ascii="Verdana" w:hAnsi="Verdana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4770" w:type="dxa"/>
            <w:gridSpan w:val="5"/>
            <w:vMerge w:val="restart"/>
          </w:tcPr>
          <w:p w14:paraId="049E2ABE" w14:textId="77777777" w:rsidR="00226F24" w:rsidRDefault="004A4191" w:rsidP="00982F45">
            <w:pPr>
              <w:spacing w:before="80"/>
              <w:rPr>
                <w:rFonts w:ascii="Verdana" w:hAnsi="Verdana"/>
                <w:b/>
                <w:sz w:val="18"/>
                <w:szCs w:val="18"/>
              </w:rPr>
            </w:pPr>
            <w:r w:rsidRPr="004C3D62">
              <w:rPr>
                <w:rFonts w:ascii="Verdana" w:hAnsi="Verdana"/>
                <w:b/>
                <w:sz w:val="18"/>
                <w:szCs w:val="18"/>
              </w:rPr>
              <w:t>Post Title:</w:t>
            </w:r>
          </w:p>
          <w:p w14:paraId="42DA5B05" w14:textId="77777777" w:rsidR="00B73799" w:rsidRDefault="00B73799" w:rsidP="00982F45">
            <w:pPr>
              <w:spacing w:before="80"/>
              <w:rPr>
                <w:rFonts w:ascii="Verdana" w:hAnsi="Verdana"/>
                <w:b/>
                <w:sz w:val="18"/>
                <w:szCs w:val="18"/>
                <w:lang w:val="ga-IE"/>
              </w:rPr>
            </w:pPr>
          </w:p>
          <w:p w14:paraId="4DE297CC" w14:textId="77777777" w:rsidR="00971E84" w:rsidRDefault="00971E84" w:rsidP="00982F45">
            <w:pPr>
              <w:spacing w:before="80"/>
              <w:rPr>
                <w:rFonts w:ascii="Verdana" w:hAnsi="Verdana"/>
                <w:b/>
                <w:sz w:val="18"/>
                <w:szCs w:val="18"/>
                <w:lang w:val="ga-IE"/>
              </w:rPr>
            </w:pPr>
          </w:p>
          <w:p w14:paraId="08E643CE" w14:textId="77777777" w:rsidR="00971E84" w:rsidRDefault="00971E84" w:rsidP="00982F45">
            <w:pPr>
              <w:spacing w:before="80"/>
              <w:rPr>
                <w:rFonts w:ascii="Verdana" w:hAnsi="Verdana"/>
                <w:b/>
                <w:sz w:val="18"/>
                <w:szCs w:val="18"/>
                <w:lang w:val="ga-IE"/>
              </w:rPr>
            </w:pPr>
          </w:p>
          <w:p w14:paraId="04C3EF63" w14:textId="77777777" w:rsidR="00226F24" w:rsidRDefault="00226F24" w:rsidP="00982F45">
            <w:pPr>
              <w:spacing w:before="8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HR Administrator:</w:t>
            </w:r>
          </w:p>
          <w:p w14:paraId="6BC34942" w14:textId="77777777" w:rsidR="004A4191" w:rsidRPr="004A4191" w:rsidRDefault="0076394F" w:rsidP="00982F45">
            <w:pPr>
              <w:spacing w:before="8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90" w:type="dxa"/>
            <w:gridSpan w:val="4"/>
            <w:vMerge w:val="restart"/>
          </w:tcPr>
          <w:p w14:paraId="3DDE4DD5" w14:textId="77777777" w:rsidR="004A4191" w:rsidRPr="004A4191" w:rsidRDefault="004A4191" w:rsidP="00982F45">
            <w:pPr>
              <w:spacing w:before="80"/>
              <w:rPr>
                <w:rFonts w:ascii="Verdana" w:hAnsi="Verdana"/>
                <w:b/>
                <w:color w:val="17365D"/>
                <w:sz w:val="18"/>
                <w:szCs w:val="18"/>
              </w:rPr>
            </w:pPr>
            <w:r w:rsidRPr="004C3D62">
              <w:rPr>
                <w:rFonts w:ascii="Verdana" w:hAnsi="Verdana"/>
                <w:b/>
                <w:sz w:val="18"/>
                <w:szCs w:val="18"/>
              </w:rPr>
              <w:t>School/Unit: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971E84" w:rsidRPr="00834CB4" w14:paraId="04891625" w14:textId="77777777" w:rsidTr="00971E84">
        <w:trPr>
          <w:cantSplit/>
          <w:trHeight w:val="362"/>
        </w:trPr>
        <w:tc>
          <w:tcPr>
            <w:tcW w:w="5040" w:type="dxa"/>
            <w:gridSpan w:val="4"/>
          </w:tcPr>
          <w:p w14:paraId="420EDDA4" w14:textId="77777777" w:rsidR="00971E84" w:rsidRDefault="00971E84" w:rsidP="00982F45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4C3D62">
              <w:rPr>
                <w:rFonts w:ascii="Verdana" w:hAnsi="Verdana"/>
                <w:b/>
                <w:sz w:val="18"/>
                <w:szCs w:val="18"/>
              </w:rPr>
              <w:t>Name:</w:t>
            </w:r>
          </w:p>
          <w:p w14:paraId="4F59B345" w14:textId="77777777" w:rsidR="00971E84" w:rsidRDefault="00971E84" w:rsidP="00982F45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</w:p>
          <w:p w14:paraId="3F3F3DFA" w14:textId="77777777" w:rsidR="00971E84" w:rsidRDefault="00971E84" w:rsidP="00982F45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PPS No:</w:t>
            </w:r>
          </w:p>
          <w:p w14:paraId="78396679" w14:textId="77777777" w:rsidR="00971E84" w:rsidRDefault="00971E84" w:rsidP="00982F45">
            <w:pPr>
              <w:spacing w:before="60"/>
              <w:rPr>
                <w:sz w:val="18"/>
                <w:szCs w:val="18"/>
                <w:lang w:val="en-IE"/>
              </w:rPr>
            </w:pPr>
          </w:p>
          <w:p w14:paraId="4D1D3B2C" w14:textId="77777777" w:rsidR="00971E84" w:rsidRDefault="00971E84" w:rsidP="00982F45">
            <w:pPr>
              <w:spacing w:before="80"/>
              <w:rPr>
                <w:rFonts w:ascii="Verdana" w:hAnsi="Verdana"/>
                <w:sz w:val="18"/>
                <w:szCs w:val="18"/>
              </w:rPr>
            </w:pPr>
            <w:r w:rsidRPr="001B43F7">
              <w:rPr>
                <w:szCs w:val="18"/>
                <w:lang w:val="en-IE"/>
              </w:rPr>
              <w:t xml:space="preserve">A PPS number is your Personal Public Service number in Ireland.  Overseas </w:t>
            </w:r>
            <w:r>
              <w:rPr>
                <w:szCs w:val="18"/>
                <w:lang w:val="en-IE"/>
              </w:rPr>
              <w:t>claimants</w:t>
            </w:r>
            <w:r w:rsidRPr="001B43F7">
              <w:rPr>
                <w:szCs w:val="18"/>
                <w:lang w:val="en-IE"/>
              </w:rPr>
              <w:t xml:space="preserve"> who do not have a PPS number can state N/A.</w:t>
            </w:r>
          </w:p>
        </w:tc>
        <w:tc>
          <w:tcPr>
            <w:tcW w:w="4770" w:type="dxa"/>
            <w:gridSpan w:val="5"/>
            <w:vMerge/>
          </w:tcPr>
          <w:p w14:paraId="7573F3B4" w14:textId="77777777" w:rsidR="00971E84" w:rsidRPr="00834CB4" w:rsidRDefault="00971E84" w:rsidP="00BF241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90" w:type="dxa"/>
            <w:gridSpan w:val="4"/>
            <w:vMerge/>
          </w:tcPr>
          <w:p w14:paraId="7C592FBB" w14:textId="77777777" w:rsidR="00971E84" w:rsidRPr="00834CB4" w:rsidRDefault="00971E84" w:rsidP="00BF241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1E84" w:rsidRPr="00834CB4" w14:paraId="756992B6" w14:textId="77777777" w:rsidTr="00971E84">
        <w:trPr>
          <w:cantSplit/>
          <w:trHeight w:val="362"/>
        </w:trPr>
        <w:tc>
          <w:tcPr>
            <w:tcW w:w="5040" w:type="dxa"/>
            <w:gridSpan w:val="4"/>
            <w:tcBorders>
              <w:bottom w:val="single" w:sz="4" w:space="0" w:color="auto"/>
            </w:tcBorders>
          </w:tcPr>
          <w:p w14:paraId="1A232AA3" w14:textId="77777777" w:rsidR="00971E84" w:rsidRPr="00971E84" w:rsidRDefault="00971E84" w:rsidP="00971E8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34CB4">
              <w:rPr>
                <w:rFonts w:ascii="Verdana" w:hAnsi="Verdana"/>
                <w:b/>
                <w:bCs/>
                <w:sz w:val="18"/>
                <w:szCs w:val="18"/>
              </w:rPr>
              <w:t>Departure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834CB4">
              <w:rPr>
                <w:rFonts w:ascii="Verdana" w:hAnsi="Verdana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4770" w:type="dxa"/>
            <w:gridSpan w:val="5"/>
            <w:vMerge/>
          </w:tcPr>
          <w:p w14:paraId="52277499" w14:textId="77777777" w:rsidR="00971E84" w:rsidRPr="00834CB4" w:rsidRDefault="00971E84" w:rsidP="00BF241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90" w:type="dxa"/>
            <w:gridSpan w:val="4"/>
          </w:tcPr>
          <w:p w14:paraId="4EB0F310" w14:textId="77777777" w:rsidR="00971E84" w:rsidRPr="00834CB4" w:rsidRDefault="00971E84" w:rsidP="00982F45">
            <w:pPr>
              <w:spacing w:before="80"/>
              <w:rPr>
                <w:rFonts w:ascii="Verdana" w:hAnsi="Verdana"/>
                <w:sz w:val="18"/>
                <w:szCs w:val="18"/>
              </w:rPr>
            </w:pPr>
            <w:r w:rsidRPr="004C3D62">
              <w:rPr>
                <w:rFonts w:ascii="Verdana" w:hAnsi="Verdana"/>
                <w:b/>
                <w:sz w:val="18"/>
                <w:szCs w:val="18"/>
              </w:rPr>
              <w:t>Interview Date:</w:t>
            </w:r>
          </w:p>
        </w:tc>
      </w:tr>
      <w:tr w:rsidR="00971E84" w:rsidRPr="00834CB4" w14:paraId="755526B7" w14:textId="77777777" w:rsidTr="00971E84">
        <w:trPr>
          <w:cantSplit/>
          <w:trHeight w:val="350"/>
        </w:trPr>
        <w:tc>
          <w:tcPr>
            <w:tcW w:w="5040" w:type="dxa"/>
            <w:gridSpan w:val="4"/>
          </w:tcPr>
          <w:p w14:paraId="6E2E5184" w14:textId="77777777" w:rsidR="00971E84" w:rsidRPr="007143AB" w:rsidRDefault="00971E84" w:rsidP="001B43F7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60" w:type="dxa"/>
            <w:gridSpan w:val="9"/>
          </w:tcPr>
          <w:p w14:paraId="01FA2979" w14:textId="77777777" w:rsidR="00971E84" w:rsidRDefault="00971E84" w:rsidP="00982F45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4C3D62">
              <w:rPr>
                <w:rFonts w:ascii="Verdana" w:hAnsi="Verdana"/>
                <w:b/>
                <w:sz w:val="18"/>
                <w:szCs w:val="18"/>
              </w:rPr>
              <w:t>Postal Address:</w:t>
            </w:r>
          </w:p>
          <w:p w14:paraId="7515A573" w14:textId="77777777" w:rsidR="00971E84" w:rsidRDefault="00971E84" w:rsidP="00982F45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</w:p>
          <w:p w14:paraId="5A792A35" w14:textId="77777777" w:rsidR="00971E84" w:rsidRPr="00834CB4" w:rsidRDefault="00971E84" w:rsidP="00982F45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971E84" w:rsidRPr="00834CB4" w14:paraId="04CC59C9" w14:textId="77777777" w:rsidTr="00971E84">
        <w:trPr>
          <w:cantSplit/>
        </w:trPr>
        <w:tc>
          <w:tcPr>
            <w:tcW w:w="1350" w:type="dxa"/>
            <w:gridSpan w:val="2"/>
          </w:tcPr>
          <w:p w14:paraId="5EBB3729" w14:textId="77777777" w:rsidR="00971E84" w:rsidRPr="00834CB4" w:rsidRDefault="00971E84" w:rsidP="00C655F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34CB4">
              <w:rPr>
                <w:rFonts w:ascii="Verdana" w:hAnsi="Verdana"/>
                <w:b/>
                <w:bCs/>
                <w:sz w:val="18"/>
                <w:szCs w:val="18"/>
              </w:rPr>
              <w:t>Departure</w:t>
            </w:r>
          </w:p>
          <w:p w14:paraId="4F400353" w14:textId="77777777" w:rsidR="00971E84" w:rsidRPr="00834CB4" w:rsidRDefault="00971E84" w:rsidP="00C655F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34CB4">
              <w:rPr>
                <w:rFonts w:ascii="Verdana" w:hAnsi="Verdana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5CC626A" w14:textId="77777777" w:rsidR="00971E84" w:rsidRDefault="00971E84" w:rsidP="00C655F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34CB4">
              <w:rPr>
                <w:rFonts w:ascii="Verdana" w:hAnsi="Verdana"/>
                <w:b/>
                <w:bCs/>
                <w:sz w:val="18"/>
                <w:szCs w:val="18"/>
              </w:rPr>
              <w:t>Arrival</w:t>
            </w:r>
          </w:p>
          <w:p w14:paraId="6CE85F7C" w14:textId="77777777" w:rsidR="00971E84" w:rsidRPr="00834CB4" w:rsidRDefault="00971E84" w:rsidP="00C655F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34CB4">
              <w:rPr>
                <w:rFonts w:ascii="Verdana" w:hAnsi="Verdana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29A4163A" w14:textId="77777777" w:rsidR="00971E84" w:rsidRDefault="00971E84" w:rsidP="00C655F8">
            <w:pPr>
              <w:pStyle w:val="Heading2"/>
              <w:jc w:val="center"/>
              <w:rPr>
                <w:rFonts w:ascii="Verdana" w:hAnsi="Verdana"/>
                <w:sz w:val="18"/>
                <w:szCs w:val="18"/>
              </w:rPr>
            </w:pPr>
            <w:r w:rsidRPr="00834CB4">
              <w:rPr>
                <w:rFonts w:ascii="Verdana" w:hAnsi="Verdana"/>
                <w:sz w:val="18"/>
                <w:szCs w:val="18"/>
              </w:rPr>
              <w:t xml:space="preserve">Travel </w:t>
            </w:r>
          </w:p>
          <w:p w14:paraId="16F5846B" w14:textId="77777777" w:rsidR="00971E84" w:rsidRPr="00834CB4" w:rsidRDefault="00971E84" w:rsidP="00C655F8">
            <w:pPr>
              <w:pStyle w:val="Heading2"/>
              <w:jc w:val="center"/>
              <w:rPr>
                <w:rFonts w:ascii="Verdana" w:hAnsi="Verdana"/>
                <w:sz w:val="18"/>
                <w:szCs w:val="18"/>
              </w:rPr>
            </w:pPr>
            <w:r w:rsidRPr="00834CB4">
              <w:rPr>
                <w:rFonts w:ascii="Verdana" w:hAnsi="Verdana"/>
                <w:sz w:val="18"/>
                <w:szCs w:val="18"/>
              </w:rPr>
              <w:t>Details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220" w:type="dxa"/>
            <w:gridSpan w:val="5"/>
          </w:tcPr>
          <w:p w14:paraId="63E5AC13" w14:textId="77777777" w:rsidR="00971E84" w:rsidRDefault="00971E84" w:rsidP="00C655F8">
            <w:pPr>
              <w:pStyle w:val="Heading2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Cost:</w:t>
            </w:r>
          </w:p>
          <w:p w14:paraId="7D073F5F" w14:textId="77777777" w:rsidR="00971E84" w:rsidRPr="00834CB4" w:rsidRDefault="00971E84" w:rsidP="00C655F8">
            <w:pPr>
              <w:pStyle w:val="Heading2"/>
              <w:jc w:val="center"/>
              <w:rPr>
                <w:rFonts w:ascii="Verdana" w:hAnsi="Verdana"/>
                <w:sz w:val="18"/>
                <w:szCs w:val="18"/>
              </w:rPr>
            </w:pPr>
            <w:r w:rsidRPr="00CA7564">
              <w:rPr>
                <w:rFonts w:ascii="Verdana" w:hAnsi="Verdana"/>
                <w:sz w:val="16"/>
                <w:szCs w:val="18"/>
              </w:rPr>
              <w:t>(</w:t>
            </w:r>
            <w:r w:rsidRPr="00CA7564">
              <w:rPr>
                <w:rFonts w:ascii="Verdana" w:hAnsi="Verdana"/>
                <w:i/>
                <w:sz w:val="16"/>
                <w:szCs w:val="18"/>
              </w:rPr>
              <w:t>Please specify currency</w:t>
            </w:r>
            <w:r w:rsidRPr="00CA7564">
              <w:rPr>
                <w:rFonts w:ascii="Verdana" w:hAnsi="Verdana"/>
                <w:sz w:val="16"/>
                <w:szCs w:val="18"/>
              </w:rPr>
              <w:t>)</w:t>
            </w:r>
          </w:p>
        </w:tc>
        <w:tc>
          <w:tcPr>
            <w:tcW w:w="5490" w:type="dxa"/>
            <w:gridSpan w:val="3"/>
          </w:tcPr>
          <w:p w14:paraId="1A1723FD" w14:textId="77777777" w:rsidR="00971E84" w:rsidRPr="00834CB4" w:rsidRDefault="00971E84" w:rsidP="0076394F">
            <w:pPr>
              <w:spacing w:before="60"/>
              <w:jc w:val="center"/>
              <w:rPr>
                <w:rFonts w:ascii="Verdana" w:hAnsi="Verdana"/>
                <w:sz w:val="18"/>
                <w:szCs w:val="18"/>
              </w:rPr>
            </w:pPr>
            <w:r w:rsidRPr="0085527C">
              <w:rPr>
                <w:rFonts w:ascii="Verdana" w:hAnsi="Verdana"/>
                <w:b/>
                <w:sz w:val="18"/>
                <w:szCs w:val="18"/>
              </w:rPr>
              <w:t>Bank Details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</w:tr>
      <w:tr w:rsidR="00971E84" w:rsidRPr="00834CB4" w14:paraId="75AF4508" w14:textId="77777777" w:rsidTr="00971E84">
        <w:trPr>
          <w:cantSplit/>
          <w:trHeight w:val="458"/>
        </w:trPr>
        <w:tc>
          <w:tcPr>
            <w:tcW w:w="1350" w:type="dxa"/>
            <w:gridSpan w:val="2"/>
            <w:vMerge w:val="restart"/>
          </w:tcPr>
          <w:p w14:paraId="2E9D2254" w14:textId="77777777" w:rsidR="00971E84" w:rsidRPr="00834CB4" w:rsidRDefault="00971E84" w:rsidP="00C655F8">
            <w:pPr>
              <w:rPr>
                <w:rFonts w:ascii="Verdana" w:hAnsi="Verdana"/>
                <w:sz w:val="18"/>
                <w:szCs w:val="18"/>
              </w:rPr>
            </w:pPr>
            <w:r w:rsidRPr="00834CB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14:paraId="5D3AADBB" w14:textId="77777777" w:rsidR="00971E84" w:rsidRPr="00834CB4" w:rsidRDefault="00971E84" w:rsidP="00C655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 w:val="restart"/>
          </w:tcPr>
          <w:p w14:paraId="2F27C822" w14:textId="77777777" w:rsidR="00971E84" w:rsidRPr="00834CB4" w:rsidRDefault="00971E84" w:rsidP="00C655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4359B17" w14:textId="77777777" w:rsidR="00971E84" w:rsidRPr="004A4191" w:rsidRDefault="00971E84" w:rsidP="00982F45">
            <w:pPr>
              <w:spacing w:before="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A4191">
              <w:rPr>
                <w:rFonts w:ascii="Verdana" w:hAnsi="Verdana"/>
                <w:b/>
                <w:sz w:val="18"/>
                <w:szCs w:val="18"/>
              </w:rPr>
              <w:t>Travel</w:t>
            </w:r>
          </w:p>
        </w:tc>
        <w:tc>
          <w:tcPr>
            <w:tcW w:w="1890" w:type="dxa"/>
            <w:gridSpan w:val="2"/>
          </w:tcPr>
          <w:p w14:paraId="378B99EC" w14:textId="77777777" w:rsidR="00971E84" w:rsidRPr="004A4191" w:rsidRDefault="00971E84" w:rsidP="00CA75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A4191">
              <w:rPr>
                <w:rFonts w:ascii="Verdana" w:hAnsi="Verdana"/>
                <w:b/>
                <w:sz w:val="18"/>
                <w:szCs w:val="18"/>
              </w:rPr>
              <w:t>Accommodation &amp; Vouched Meal</w:t>
            </w:r>
          </w:p>
        </w:tc>
        <w:tc>
          <w:tcPr>
            <w:tcW w:w="1710" w:type="dxa"/>
            <w:gridSpan w:val="2"/>
          </w:tcPr>
          <w:p w14:paraId="019CC10A" w14:textId="77777777" w:rsidR="00971E84" w:rsidRDefault="00971E84" w:rsidP="00CA75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A4191">
              <w:rPr>
                <w:rFonts w:ascii="Verdana" w:hAnsi="Verdana"/>
                <w:b/>
                <w:sz w:val="18"/>
                <w:szCs w:val="18"/>
              </w:rPr>
              <w:t xml:space="preserve">Total </w:t>
            </w:r>
          </w:p>
          <w:p w14:paraId="75A648FD" w14:textId="77777777" w:rsidR="00971E84" w:rsidRPr="004A4191" w:rsidRDefault="00971E84" w:rsidP="00CA75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A4191">
              <w:rPr>
                <w:rFonts w:ascii="Verdana" w:hAnsi="Verdana"/>
                <w:b/>
                <w:sz w:val="18"/>
                <w:szCs w:val="18"/>
              </w:rPr>
              <w:t>Amount</w:t>
            </w:r>
          </w:p>
        </w:tc>
        <w:tc>
          <w:tcPr>
            <w:tcW w:w="5490" w:type="dxa"/>
            <w:gridSpan w:val="3"/>
            <w:vMerge w:val="restart"/>
          </w:tcPr>
          <w:p w14:paraId="074B0022" w14:textId="77777777" w:rsidR="00971E84" w:rsidRDefault="00971E84" w:rsidP="008964BD">
            <w:pPr>
              <w:spacing w:before="60"/>
              <w:rPr>
                <w:rFonts w:ascii="Verdana" w:hAnsi="Verdana" w:cs="Arial"/>
                <w:sz w:val="18"/>
                <w:szCs w:val="18"/>
              </w:rPr>
            </w:pPr>
            <w:r w:rsidRPr="00382518">
              <w:rPr>
                <w:rFonts w:ascii="Verdana" w:hAnsi="Verdana" w:cs="Arial"/>
                <w:sz w:val="18"/>
                <w:szCs w:val="18"/>
              </w:rPr>
              <w:t>Claimant’s Email Address:</w:t>
            </w:r>
          </w:p>
          <w:p w14:paraId="6350DEDB" w14:textId="77777777" w:rsidR="00971E84" w:rsidRPr="008964BD" w:rsidRDefault="00971E84" w:rsidP="00BF2415">
            <w:pPr>
              <w:rPr>
                <w:rFonts w:ascii="Verdana" w:hAnsi="Verdana" w:cs="Arial"/>
                <w:sz w:val="4"/>
                <w:szCs w:val="4"/>
              </w:rPr>
            </w:pPr>
          </w:p>
          <w:tbl>
            <w:tblPr>
              <w:tblW w:w="51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7"/>
            </w:tblGrid>
            <w:tr w:rsidR="00971E84" w:rsidRPr="00607FAB" w14:paraId="17C92A8F" w14:textId="77777777" w:rsidTr="006D7E07">
              <w:trPr>
                <w:trHeight w:val="342"/>
              </w:trPr>
              <w:tc>
                <w:tcPr>
                  <w:tcW w:w="5197" w:type="dxa"/>
                </w:tcPr>
                <w:p w14:paraId="308274D7" w14:textId="77777777" w:rsidR="00971E84" w:rsidRPr="00607FAB" w:rsidRDefault="00971E84" w:rsidP="009E09F9">
                  <w:pPr>
                    <w:spacing w:before="120"/>
                    <w:rPr>
                      <w:rFonts w:ascii="Verdana" w:hAnsi="Verdana" w:cs="Arial"/>
                      <w:b/>
                      <w:color w:val="17365D"/>
                      <w:sz w:val="18"/>
                      <w:szCs w:val="18"/>
                    </w:rPr>
                  </w:pPr>
                </w:p>
              </w:tc>
            </w:tr>
          </w:tbl>
          <w:p w14:paraId="1B726A3F" w14:textId="77777777" w:rsidR="00971E84" w:rsidRPr="0076394F" w:rsidRDefault="00971E84" w:rsidP="00BF2415">
            <w:pPr>
              <w:rPr>
                <w:rFonts w:ascii="Verdana" w:hAnsi="Verdana" w:cs="Arial"/>
                <w:sz w:val="12"/>
                <w:szCs w:val="8"/>
              </w:rPr>
            </w:pPr>
          </w:p>
          <w:p w14:paraId="0F62B281" w14:textId="77777777" w:rsidR="00971E84" w:rsidRPr="004A4191" w:rsidRDefault="00971E84" w:rsidP="0015658F">
            <w:pPr>
              <w:ind w:left="-8"/>
              <w:rPr>
                <w:b/>
                <w:color w:val="17365D"/>
                <w:u w:val="single"/>
              </w:rPr>
            </w:pPr>
            <w:r w:rsidRPr="00382518">
              <w:rPr>
                <w:rFonts w:ascii="Verdana" w:hAnsi="Verdana" w:cs="Arial"/>
                <w:sz w:val="18"/>
                <w:szCs w:val="18"/>
              </w:rPr>
              <w:t>Bank</w:t>
            </w:r>
            <w:r>
              <w:rPr>
                <w:rFonts w:ascii="Verdana" w:hAnsi="Verdana" w:cs="Arial"/>
                <w:sz w:val="18"/>
                <w:szCs w:val="18"/>
              </w:rPr>
              <w:t xml:space="preserve"> Name: ___________________________________</w:t>
            </w:r>
          </w:p>
          <w:p w14:paraId="5866BA81" w14:textId="77777777" w:rsidR="00971E84" w:rsidRPr="00982F45" w:rsidRDefault="00971E84" w:rsidP="0015658F">
            <w:pPr>
              <w:ind w:left="-8"/>
              <w:rPr>
                <w:rFonts w:ascii="Verdana" w:hAnsi="Verdana"/>
                <w:sz w:val="18"/>
                <w:szCs w:val="18"/>
              </w:rPr>
            </w:pPr>
          </w:p>
          <w:p w14:paraId="780DD72D" w14:textId="77777777" w:rsidR="00971E84" w:rsidRPr="004A4191" w:rsidRDefault="00971E84" w:rsidP="00D9267E">
            <w:pPr>
              <w:ind w:left="-8"/>
              <w:rPr>
                <w:b/>
                <w:color w:val="17365D"/>
                <w:u w:val="single"/>
              </w:rPr>
            </w:pPr>
            <w:r w:rsidRPr="00382518">
              <w:rPr>
                <w:rFonts w:ascii="Verdana" w:hAnsi="Verdana"/>
                <w:sz w:val="18"/>
                <w:szCs w:val="18"/>
              </w:rPr>
              <w:t>Account N</w:t>
            </w:r>
            <w:r>
              <w:rPr>
                <w:rFonts w:ascii="Calibri" w:hAnsi="Calibri"/>
                <w:sz w:val="18"/>
                <w:szCs w:val="18"/>
              </w:rPr>
              <w:t>⁰</w:t>
            </w:r>
            <w:r w:rsidRPr="00382518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 xml:space="preserve">  ___________________________________</w:t>
            </w:r>
          </w:p>
          <w:p w14:paraId="4604E444" w14:textId="77777777" w:rsidR="00971E84" w:rsidRPr="00982F45" w:rsidRDefault="00971E84" w:rsidP="00D9267E">
            <w:pPr>
              <w:rPr>
                <w:rFonts w:ascii="Verdana" w:hAnsi="Verdana"/>
                <w:sz w:val="18"/>
                <w:szCs w:val="18"/>
              </w:rPr>
            </w:pPr>
          </w:p>
          <w:p w14:paraId="44B5D58D" w14:textId="77777777" w:rsidR="00971E84" w:rsidRPr="004A4191" w:rsidRDefault="00971E84" w:rsidP="00D9267E">
            <w:pPr>
              <w:ind w:left="-8"/>
              <w:rPr>
                <w:b/>
                <w:color w:val="17365D"/>
                <w:u w:val="single"/>
              </w:rPr>
            </w:pPr>
            <w:r w:rsidRPr="00382518">
              <w:rPr>
                <w:rFonts w:ascii="Verdana" w:hAnsi="Verdana"/>
                <w:sz w:val="18"/>
                <w:szCs w:val="18"/>
              </w:rPr>
              <w:t>Sort Code:</w:t>
            </w:r>
            <w:r>
              <w:rPr>
                <w:rFonts w:ascii="Verdana" w:hAnsi="Verdana"/>
                <w:b/>
                <w:color w:val="17365D"/>
                <w:sz w:val="18"/>
                <w:szCs w:val="18"/>
                <w:u w:val="single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____________________________________</w:t>
            </w:r>
          </w:p>
          <w:p w14:paraId="0ECE5BB1" w14:textId="77777777" w:rsidR="00971E84" w:rsidRPr="00982F45" w:rsidRDefault="00971E84" w:rsidP="00D9267E">
            <w:pPr>
              <w:rPr>
                <w:rFonts w:ascii="Verdana" w:hAnsi="Verdana"/>
                <w:sz w:val="18"/>
                <w:szCs w:val="18"/>
              </w:rPr>
            </w:pPr>
          </w:p>
          <w:p w14:paraId="1DA04422" w14:textId="77777777" w:rsidR="00971E84" w:rsidRPr="004A4191" w:rsidRDefault="00971E84" w:rsidP="00D9267E">
            <w:pPr>
              <w:ind w:left="-8"/>
              <w:rPr>
                <w:b/>
                <w:color w:val="17365D"/>
                <w:u w:val="single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BIC: </w:t>
            </w:r>
            <w:r>
              <w:rPr>
                <w:rFonts w:ascii="Verdana" w:hAnsi="Verdana" w:cs="Arial"/>
                <w:sz w:val="18"/>
                <w:szCs w:val="18"/>
              </w:rPr>
              <w:t>_________________________________________</w:t>
            </w:r>
          </w:p>
          <w:p w14:paraId="286293FC" w14:textId="77777777" w:rsidR="00971E84" w:rsidRPr="00982F45" w:rsidRDefault="00971E84" w:rsidP="00D9267E">
            <w:pPr>
              <w:rPr>
                <w:rFonts w:ascii="Verdana" w:hAnsi="Verdana"/>
                <w:sz w:val="18"/>
                <w:szCs w:val="18"/>
              </w:rPr>
            </w:pPr>
          </w:p>
          <w:p w14:paraId="68D3F6E6" w14:textId="77777777" w:rsidR="00971E84" w:rsidRPr="004A4191" w:rsidRDefault="00971E84" w:rsidP="00D9267E">
            <w:pPr>
              <w:ind w:left="-8"/>
              <w:rPr>
                <w:b/>
                <w:color w:val="17365D"/>
                <w:u w:val="single"/>
              </w:rPr>
            </w:pPr>
            <w:r w:rsidRPr="00BF2415">
              <w:rPr>
                <w:rFonts w:ascii="Verdana" w:hAnsi="Verdana"/>
                <w:sz w:val="18"/>
                <w:szCs w:val="18"/>
              </w:rPr>
              <w:t xml:space="preserve">IBAN: </w:t>
            </w:r>
            <w:r>
              <w:rPr>
                <w:rFonts w:ascii="Verdana" w:hAnsi="Verdana" w:cs="Arial"/>
                <w:sz w:val="18"/>
                <w:szCs w:val="18"/>
              </w:rPr>
              <w:t>________________________________________</w:t>
            </w:r>
          </w:p>
          <w:p w14:paraId="26B3B2EB" w14:textId="77777777" w:rsidR="00971E84" w:rsidRPr="00982F45" w:rsidRDefault="00971E84" w:rsidP="00D9267E">
            <w:pPr>
              <w:rPr>
                <w:rFonts w:ascii="Verdana" w:hAnsi="Verdana"/>
                <w:b/>
                <w:color w:val="17365D"/>
                <w:sz w:val="18"/>
                <w:szCs w:val="18"/>
                <w:u w:val="single"/>
              </w:rPr>
            </w:pPr>
          </w:p>
          <w:p w14:paraId="56E3A149" w14:textId="77777777" w:rsidR="00971E84" w:rsidRPr="008964BD" w:rsidRDefault="00971E84" w:rsidP="0015658F">
            <w:pPr>
              <w:spacing w:after="60"/>
              <w:ind w:left="-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Routing No:</w:t>
            </w:r>
          </w:p>
        </w:tc>
      </w:tr>
      <w:tr w:rsidR="00971E84" w:rsidRPr="00834CB4" w14:paraId="504D31B4" w14:textId="77777777" w:rsidTr="00971E84">
        <w:trPr>
          <w:cantSplit/>
          <w:trHeight w:val="4017"/>
        </w:trPr>
        <w:tc>
          <w:tcPr>
            <w:tcW w:w="1350" w:type="dxa"/>
            <w:gridSpan w:val="2"/>
            <w:vMerge/>
          </w:tcPr>
          <w:p w14:paraId="5FF84A1A" w14:textId="77777777" w:rsidR="00971E84" w:rsidRPr="00834CB4" w:rsidRDefault="00971E84" w:rsidP="00C655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14:paraId="533FAD92" w14:textId="77777777" w:rsidR="00971E84" w:rsidRPr="00834CB4" w:rsidRDefault="00971E84" w:rsidP="00C655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</w:tcPr>
          <w:p w14:paraId="4CF2A9FB" w14:textId="77777777" w:rsidR="00971E84" w:rsidRPr="00834CB4" w:rsidRDefault="00971E84" w:rsidP="00C655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46FEA43" w14:textId="77777777" w:rsidR="00971E84" w:rsidRPr="00834CB4" w:rsidRDefault="00971E84" w:rsidP="00C655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247ACB48" w14:textId="77777777" w:rsidR="00971E84" w:rsidRPr="00834CB4" w:rsidRDefault="00971E84" w:rsidP="00C655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15D552D0" w14:textId="77777777" w:rsidR="00971E84" w:rsidRPr="00834CB4" w:rsidRDefault="00971E84" w:rsidP="00C655F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90" w:type="dxa"/>
            <w:gridSpan w:val="3"/>
            <w:vMerge/>
          </w:tcPr>
          <w:p w14:paraId="33D6BE3E" w14:textId="77777777" w:rsidR="00971E84" w:rsidRPr="00382518" w:rsidRDefault="00971E84" w:rsidP="008964BD">
            <w:pPr>
              <w:spacing w:before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71E84" w:rsidRPr="00834CB4" w14:paraId="7E09022D" w14:textId="77777777" w:rsidTr="00971E84">
        <w:trPr>
          <w:cantSplit/>
          <w:trHeight w:val="350"/>
        </w:trPr>
        <w:tc>
          <w:tcPr>
            <w:tcW w:w="16200" w:type="dxa"/>
            <w:gridSpan w:val="13"/>
          </w:tcPr>
          <w:p w14:paraId="3C78B6C9" w14:textId="77777777" w:rsidR="00971E84" w:rsidRPr="00971E84" w:rsidRDefault="00971E84" w:rsidP="00971E84">
            <w:pPr>
              <w:rPr>
                <w:rFonts w:ascii="Verdana" w:hAnsi="Verdana"/>
                <w:sz w:val="18"/>
                <w:szCs w:val="18"/>
              </w:rPr>
            </w:pPr>
            <w:r w:rsidRPr="00834CB4">
              <w:rPr>
                <w:rFonts w:ascii="Verdana" w:hAnsi="Verdana"/>
                <w:sz w:val="18"/>
                <w:szCs w:val="18"/>
              </w:rPr>
              <w:t>Due to the date and time of interview</w:t>
            </w:r>
            <w:r>
              <w:rPr>
                <w:rFonts w:ascii="Verdana" w:hAnsi="Verdana"/>
                <w:sz w:val="18"/>
                <w:szCs w:val="18"/>
              </w:rPr>
              <w:t xml:space="preserve">, it was necessary for my </w:t>
            </w:r>
            <w:r w:rsidRPr="00834CB4">
              <w:rPr>
                <w:rFonts w:ascii="Verdana" w:hAnsi="Verdana"/>
                <w:sz w:val="18"/>
                <w:szCs w:val="18"/>
              </w:rPr>
              <w:t xml:space="preserve">travel arrangements </w:t>
            </w:r>
            <w:r>
              <w:rPr>
                <w:rFonts w:ascii="Verdana" w:hAnsi="Verdana"/>
                <w:sz w:val="18"/>
                <w:szCs w:val="18"/>
              </w:rPr>
              <w:t xml:space="preserve">to </w:t>
            </w:r>
            <w:r w:rsidRPr="00834CB4">
              <w:rPr>
                <w:rFonts w:ascii="Verdana" w:hAnsi="Verdana"/>
                <w:sz w:val="18"/>
                <w:szCs w:val="18"/>
              </w:rPr>
              <w:t>incorpora</w:t>
            </w:r>
            <w:r>
              <w:rPr>
                <w:rFonts w:ascii="Verdana" w:hAnsi="Verdana"/>
                <w:sz w:val="18"/>
                <w:szCs w:val="18"/>
              </w:rPr>
              <w:t xml:space="preserve">te an overnight stay of </w:t>
            </w:r>
            <w:r w:rsidRPr="002D21BB">
              <w:rPr>
                <w:rFonts w:ascii="Verdana" w:hAnsi="Verdana"/>
                <w:b/>
                <w:color w:val="17365D"/>
                <w:sz w:val="18"/>
                <w:szCs w:val="18"/>
              </w:rPr>
              <w:t>___</w:t>
            </w:r>
            <w:r>
              <w:rPr>
                <w:rFonts w:ascii="Verdana" w:hAnsi="Verdana"/>
                <w:sz w:val="18"/>
                <w:szCs w:val="18"/>
              </w:rPr>
              <w:t xml:space="preserve"> night(s</w:t>
            </w:r>
            <w:r w:rsidRPr="00834CB4">
              <w:rPr>
                <w:rFonts w:ascii="Verdana" w:hAnsi="Verdana"/>
                <w:sz w:val="18"/>
                <w:szCs w:val="18"/>
              </w:rPr>
              <w:t>) in Dublin.</w:t>
            </w:r>
          </w:p>
        </w:tc>
      </w:tr>
      <w:tr w:rsidR="00971E84" w:rsidRPr="00834CB4" w14:paraId="4E971E65" w14:textId="77777777" w:rsidTr="00971E84">
        <w:trPr>
          <w:cantSplit/>
          <w:trHeight w:val="373"/>
        </w:trPr>
        <w:tc>
          <w:tcPr>
            <w:tcW w:w="7380" w:type="dxa"/>
            <w:gridSpan w:val="7"/>
          </w:tcPr>
          <w:p w14:paraId="3AA56B4A" w14:textId="77777777" w:rsidR="00971E84" w:rsidRDefault="00971E84" w:rsidP="00971E84">
            <w:pPr>
              <w:spacing w:before="80"/>
              <w:rPr>
                <w:rFonts w:ascii="Verdana" w:hAnsi="Verdana"/>
                <w:b/>
                <w:sz w:val="18"/>
                <w:szCs w:val="18"/>
              </w:rPr>
            </w:pPr>
            <w:r w:rsidRPr="00AA459C">
              <w:rPr>
                <w:rFonts w:ascii="Verdana" w:hAnsi="Verdana"/>
                <w:b/>
                <w:sz w:val="18"/>
                <w:szCs w:val="18"/>
              </w:rPr>
              <w:t>Claimants Signature:</w:t>
            </w:r>
            <w:r w:rsidRPr="00834CB4"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3680" w:type="dxa"/>
            <w:gridSpan w:val="4"/>
          </w:tcPr>
          <w:p w14:paraId="7711C1EF" w14:textId="77777777" w:rsidR="00971E84" w:rsidRPr="00834CB4" w:rsidRDefault="00971E84" w:rsidP="00971E84">
            <w:pPr>
              <w:spacing w:before="80"/>
              <w:rPr>
                <w:rFonts w:ascii="Verdana" w:hAnsi="Verdana"/>
                <w:sz w:val="18"/>
                <w:szCs w:val="18"/>
              </w:rPr>
            </w:pPr>
            <w:r w:rsidRPr="00AA459C">
              <w:rPr>
                <w:rFonts w:ascii="Verdana" w:hAnsi="Verdana"/>
                <w:b/>
                <w:sz w:val="18"/>
                <w:szCs w:val="18"/>
              </w:rPr>
              <w:t>Date:</w:t>
            </w:r>
          </w:p>
        </w:tc>
        <w:tc>
          <w:tcPr>
            <w:tcW w:w="5140" w:type="dxa"/>
            <w:gridSpan w:val="2"/>
          </w:tcPr>
          <w:p w14:paraId="7F49D5AC" w14:textId="77777777" w:rsidR="00971E84" w:rsidRPr="00E43C8D" w:rsidRDefault="00971E84" w:rsidP="00971E84">
            <w:pPr>
              <w:spacing w:before="60"/>
              <w:jc w:val="center"/>
              <w:rPr>
                <w:rFonts w:ascii="Verdana" w:hAnsi="Verdana"/>
                <w:sz w:val="14"/>
                <w:szCs w:val="14"/>
              </w:rPr>
            </w:pPr>
            <w:r w:rsidRPr="00751DB3">
              <w:rPr>
                <w:rFonts w:ascii="Verdana" w:hAnsi="Verdana"/>
                <w:b/>
                <w:szCs w:val="18"/>
              </w:rPr>
              <w:t>FOR OFFICE USE ONLY:</w:t>
            </w:r>
          </w:p>
        </w:tc>
      </w:tr>
      <w:tr w:rsidR="00971E84" w:rsidRPr="00834CB4" w14:paraId="3C07F52E" w14:textId="77777777" w:rsidTr="00971E84">
        <w:trPr>
          <w:cantSplit/>
          <w:trHeight w:val="593"/>
        </w:trPr>
        <w:tc>
          <w:tcPr>
            <w:tcW w:w="1170" w:type="dxa"/>
            <w:vMerge w:val="restart"/>
          </w:tcPr>
          <w:p w14:paraId="1675ECB9" w14:textId="77777777" w:rsidR="00971E84" w:rsidRDefault="00971E84" w:rsidP="00971E84">
            <w:pPr>
              <w:spacing w:before="1440"/>
              <w:jc w:val="center"/>
              <w:rPr>
                <w:rFonts w:ascii="Verdana" w:hAnsi="Verdana"/>
                <w:sz w:val="18"/>
                <w:szCs w:val="18"/>
              </w:rPr>
            </w:pPr>
            <w:r w:rsidRPr="003435A4">
              <w:rPr>
                <w:rFonts w:ascii="Verdana" w:hAnsi="Verdana"/>
                <w:b/>
                <w:szCs w:val="18"/>
              </w:rPr>
              <w:lastRenderedPageBreak/>
              <w:t>Note</w:t>
            </w:r>
            <w:r w:rsidRPr="003435A4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9890" w:type="dxa"/>
            <w:gridSpan w:val="10"/>
            <w:vMerge w:val="restart"/>
          </w:tcPr>
          <w:p w14:paraId="45073B7D" w14:textId="77777777" w:rsidR="00971E84" w:rsidRDefault="00971E84" w:rsidP="00971E84">
            <w:pPr>
              <w:numPr>
                <w:ilvl w:val="0"/>
                <w:numId w:val="2"/>
              </w:numPr>
              <w:spacing w:before="6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Guidelines for travelling costs are as follows:</w:t>
            </w:r>
          </w:p>
          <w:p w14:paraId="418212C9" w14:textId="77777777" w:rsidR="00971E84" w:rsidRPr="00707D55" w:rsidRDefault="00971E84" w:rsidP="00971E84">
            <w:pPr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</w:t>
            </w:r>
            <w:r w:rsidRPr="00707D55">
              <w:rPr>
                <w:rFonts w:ascii="Verdana" w:hAnsi="Verdana"/>
                <w:sz w:val="18"/>
                <w:szCs w:val="18"/>
              </w:rPr>
              <w:t xml:space="preserve">ravelling </w:t>
            </w:r>
            <w:r>
              <w:rPr>
                <w:rFonts w:ascii="Verdana" w:hAnsi="Verdana"/>
                <w:sz w:val="18"/>
                <w:szCs w:val="18"/>
              </w:rPr>
              <w:t xml:space="preserve">by train or bus </w:t>
            </w:r>
            <w:r w:rsidRPr="00707D55">
              <w:rPr>
                <w:rFonts w:ascii="Verdana" w:hAnsi="Verdana"/>
                <w:sz w:val="18"/>
                <w:szCs w:val="18"/>
              </w:rPr>
              <w:t>from within Ireland (including Northern Ireland)</w:t>
            </w:r>
            <w:r w:rsidRPr="00707D55">
              <w:rPr>
                <w:rFonts w:ascii="Verdana" w:hAnsi="Verdana"/>
                <w:sz w:val="18"/>
                <w:szCs w:val="18"/>
              </w:rPr>
              <w:tab/>
              <w:t>€</w:t>
            </w:r>
            <w:r>
              <w:rPr>
                <w:rFonts w:ascii="Verdana" w:hAnsi="Verdana"/>
                <w:sz w:val="18"/>
                <w:szCs w:val="18"/>
              </w:rPr>
              <w:t>85</w:t>
            </w:r>
          </w:p>
          <w:p w14:paraId="361783D5" w14:textId="77777777" w:rsidR="00971E84" w:rsidRPr="00707D55" w:rsidRDefault="00971E84" w:rsidP="00971E84">
            <w:pPr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</w:t>
            </w:r>
            <w:r w:rsidRPr="00707D55">
              <w:rPr>
                <w:rFonts w:ascii="Verdana" w:hAnsi="Verdana"/>
                <w:sz w:val="18"/>
                <w:szCs w:val="18"/>
              </w:rPr>
              <w:t>ravelling from Great Britain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Verdana" w:hAnsi="Verdana"/>
                <w:sz w:val="18"/>
                <w:szCs w:val="18"/>
              </w:rPr>
              <w:tab/>
              <w:t xml:space="preserve">          </w:t>
            </w:r>
            <w:r w:rsidRPr="00707D55">
              <w:rPr>
                <w:rFonts w:ascii="Verdana" w:hAnsi="Verdana"/>
                <w:sz w:val="18"/>
                <w:szCs w:val="18"/>
              </w:rPr>
              <w:t>€250</w:t>
            </w:r>
          </w:p>
          <w:p w14:paraId="3F2961EA" w14:textId="77777777" w:rsidR="00971E84" w:rsidRPr="00707D55" w:rsidRDefault="00971E84" w:rsidP="00971E84">
            <w:pPr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</w:t>
            </w:r>
            <w:r w:rsidRPr="00707D55">
              <w:rPr>
                <w:rFonts w:ascii="Verdana" w:hAnsi="Verdana"/>
                <w:sz w:val="18"/>
                <w:szCs w:val="18"/>
              </w:rPr>
              <w:t>ravelling from mainland Europe</w:t>
            </w:r>
            <w:r w:rsidRPr="00707D55">
              <w:rPr>
                <w:rFonts w:ascii="Verdana" w:hAnsi="Verdana"/>
                <w:sz w:val="18"/>
                <w:szCs w:val="18"/>
              </w:rPr>
              <w:tab/>
            </w:r>
            <w:r w:rsidRPr="00707D55">
              <w:rPr>
                <w:rFonts w:ascii="Verdana" w:hAnsi="Verdana"/>
                <w:sz w:val="18"/>
                <w:szCs w:val="18"/>
              </w:rPr>
              <w:tab/>
            </w:r>
            <w:r w:rsidRPr="00707D55">
              <w:rPr>
                <w:rFonts w:ascii="Verdana" w:hAnsi="Verdana"/>
                <w:sz w:val="18"/>
                <w:szCs w:val="18"/>
              </w:rPr>
              <w:tab/>
            </w:r>
            <w:r w:rsidRPr="00707D55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>
              <w:rPr>
                <w:rFonts w:ascii="Verdana" w:hAnsi="Verdana"/>
                <w:sz w:val="18"/>
                <w:szCs w:val="18"/>
              </w:rPr>
              <w:tab/>
              <w:t xml:space="preserve">          </w:t>
            </w:r>
            <w:r w:rsidRPr="00707D55">
              <w:rPr>
                <w:rFonts w:ascii="Verdana" w:hAnsi="Verdana"/>
                <w:sz w:val="18"/>
                <w:szCs w:val="18"/>
              </w:rPr>
              <w:t>€350</w:t>
            </w:r>
          </w:p>
          <w:p w14:paraId="319E1830" w14:textId="77777777" w:rsidR="00971E84" w:rsidRPr="00707D55" w:rsidRDefault="00971E84" w:rsidP="00971E84">
            <w:pPr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</w:t>
            </w:r>
            <w:r w:rsidRPr="00707D55">
              <w:rPr>
                <w:rFonts w:ascii="Verdana" w:hAnsi="Verdana"/>
                <w:sz w:val="18"/>
                <w:szCs w:val="18"/>
              </w:rPr>
              <w:t>ravelling from all other locations</w:t>
            </w:r>
            <w:r w:rsidRPr="00707D55">
              <w:rPr>
                <w:rFonts w:ascii="Verdana" w:hAnsi="Verdana"/>
                <w:sz w:val="18"/>
                <w:szCs w:val="18"/>
              </w:rPr>
              <w:tab/>
            </w:r>
            <w:r w:rsidRPr="00707D55">
              <w:rPr>
                <w:rFonts w:ascii="Verdana" w:hAnsi="Verdana"/>
                <w:sz w:val="18"/>
                <w:szCs w:val="18"/>
              </w:rPr>
              <w:tab/>
            </w:r>
            <w:r w:rsidRPr="00707D55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          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  <w:t xml:space="preserve">          </w:t>
            </w:r>
            <w:r w:rsidRPr="00707D55">
              <w:rPr>
                <w:rFonts w:ascii="Verdana" w:hAnsi="Verdana"/>
                <w:sz w:val="18"/>
                <w:szCs w:val="18"/>
              </w:rPr>
              <w:t>€</w:t>
            </w:r>
            <w:r>
              <w:rPr>
                <w:rFonts w:ascii="Verdana" w:hAnsi="Verdana"/>
                <w:sz w:val="18"/>
                <w:szCs w:val="18"/>
              </w:rPr>
              <w:t>900</w:t>
            </w:r>
          </w:p>
          <w:p w14:paraId="1912BC89" w14:textId="77777777" w:rsidR="00971E84" w:rsidRDefault="00971E84" w:rsidP="00971E84">
            <w:pPr>
              <w:spacing w:before="6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ED7981A" w14:textId="18757B29" w:rsidR="00971E84" w:rsidRDefault="00971E84" w:rsidP="00971E84">
            <w:pPr>
              <w:numPr>
                <w:ilvl w:val="0"/>
                <w:numId w:val="2"/>
              </w:numPr>
              <w:spacing w:before="6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Guideline for overnight accommodation cost is </w:t>
            </w:r>
            <w:bookmarkStart w:id="0" w:name="_GoBack"/>
            <w:bookmarkEnd w:id="0"/>
            <w:r w:rsidR="001F4835" w:rsidRPr="001F4835">
              <w:rPr>
                <w:rFonts w:ascii="Verdana" w:hAnsi="Verdana"/>
                <w:sz w:val="18"/>
                <w:szCs w:val="18"/>
              </w:rPr>
              <w:t>€205.53</w:t>
            </w:r>
            <w:r w:rsidR="001F4835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per night up to 2 nights</w:t>
            </w:r>
            <w:r w:rsidR="00F27076">
              <w:rPr>
                <w:rFonts w:ascii="Verdana" w:hAnsi="Verdana"/>
                <w:sz w:val="18"/>
                <w:szCs w:val="18"/>
              </w:rPr>
              <w:t>.</w:t>
            </w:r>
          </w:p>
          <w:p w14:paraId="2FF31076" w14:textId="77777777" w:rsidR="00F27076" w:rsidRDefault="00F27076" w:rsidP="00F27076">
            <w:pPr>
              <w:spacing w:before="6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ACB51D1" w14:textId="77777777" w:rsidR="00F27076" w:rsidRDefault="00F27076" w:rsidP="00F27076">
            <w:pPr>
              <w:numPr>
                <w:ilvl w:val="0"/>
                <w:numId w:val="2"/>
              </w:numPr>
              <w:spacing w:before="6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 the event your costs exceed the guidelines above, please contact your resourcing administrator or hrhelpdesk@ucd.ie</w:t>
            </w:r>
          </w:p>
          <w:p w14:paraId="050E7554" w14:textId="77777777" w:rsidR="00971E84" w:rsidRDefault="00971E84" w:rsidP="00971E84">
            <w:pPr>
              <w:spacing w:before="60"/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6B7C60D" w14:textId="77777777" w:rsidR="00971E84" w:rsidRPr="00971E84" w:rsidRDefault="00971E84" w:rsidP="00971E84">
            <w:pPr>
              <w:numPr>
                <w:ilvl w:val="0"/>
                <w:numId w:val="2"/>
              </w:numPr>
              <w:spacing w:before="60"/>
              <w:jc w:val="both"/>
              <w:rPr>
                <w:rFonts w:ascii="Verdana" w:hAnsi="Verdana"/>
                <w:sz w:val="18"/>
                <w:szCs w:val="18"/>
              </w:rPr>
            </w:pPr>
            <w:r w:rsidRPr="00971E84">
              <w:rPr>
                <w:rFonts w:ascii="Verdana" w:hAnsi="Verdana"/>
                <w:sz w:val="18"/>
                <w:szCs w:val="16"/>
              </w:rPr>
              <w:t xml:space="preserve">Please go to </w:t>
            </w:r>
            <w:hyperlink r:id="rId9" w:history="1">
              <w:r w:rsidR="00FA1A86" w:rsidRPr="00B052EE">
                <w:rPr>
                  <w:rStyle w:val="Hyperlink"/>
                  <w:rFonts w:ascii="Verdana" w:hAnsi="Verdana"/>
                  <w:sz w:val="18"/>
                  <w:szCs w:val="16"/>
                </w:rPr>
                <w:t>https://www.ucd.ie/hr/resourcing/coreexternallyfundedresourcing/interviewexpenses/</w:t>
              </w:r>
            </w:hyperlink>
            <w:r w:rsidR="00FA1A86">
              <w:rPr>
                <w:rFonts w:ascii="Verdana" w:hAnsi="Verdana"/>
                <w:sz w:val="18"/>
                <w:szCs w:val="16"/>
              </w:rPr>
              <w:t xml:space="preserve"> </w:t>
            </w:r>
            <w:r w:rsidRPr="00971E84">
              <w:rPr>
                <w:rFonts w:ascii="Verdana" w:hAnsi="Verdana"/>
                <w:sz w:val="18"/>
                <w:szCs w:val="16"/>
              </w:rPr>
              <w:t>for further details, FAQ’s and download the UCD Expense Claim Form.</w:t>
            </w:r>
            <w:r w:rsidRPr="00971E8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71E84">
              <w:rPr>
                <w:rFonts w:ascii="Verdana" w:hAnsi="Verdana"/>
                <w:b/>
                <w:sz w:val="16"/>
                <w:szCs w:val="16"/>
              </w:rPr>
              <w:t>(All receipts must be presented with a completed Expense Claim Form)</w:t>
            </w:r>
          </w:p>
        </w:tc>
        <w:tc>
          <w:tcPr>
            <w:tcW w:w="2080" w:type="dxa"/>
          </w:tcPr>
          <w:p w14:paraId="23358C7C" w14:textId="77777777" w:rsidR="00971E84" w:rsidRPr="00382518" w:rsidRDefault="00971E84" w:rsidP="00971E84">
            <w:pPr>
              <w:spacing w:before="160"/>
              <w:rPr>
                <w:rFonts w:ascii="Verdana" w:hAnsi="Verdana"/>
                <w:i/>
                <w:sz w:val="16"/>
                <w:szCs w:val="16"/>
              </w:rPr>
            </w:pPr>
            <w:r w:rsidRPr="002D21BB">
              <w:rPr>
                <w:rFonts w:ascii="Verdana" w:hAnsi="Verdana"/>
                <w:b/>
                <w:sz w:val="18"/>
                <w:szCs w:val="18"/>
              </w:rPr>
              <w:t>Travel</w:t>
            </w:r>
            <w:r w:rsidRPr="00834CB4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3060" w:type="dxa"/>
          </w:tcPr>
          <w:p w14:paraId="585B2785" w14:textId="77777777" w:rsidR="00971E84" w:rsidRPr="00382518" w:rsidRDefault="00971E84" w:rsidP="00971E84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971E84" w:rsidRPr="00834CB4" w14:paraId="57427F82" w14:textId="77777777" w:rsidTr="00971E84">
        <w:trPr>
          <w:cantSplit/>
          <w:trHeight w:val="710"/>
        </w:trPr>
        <w:tc>
          <w:tcPr>
            <w:tcW w:w="1170" w:type="dxa"/>
            <w:vMerge/>
          </w:tcPr>
          <w:p w14:paraId="1855B3B7" w14:textId="77777777" w:rsidR="00971E84" w:rsidRPr="00834CB4" w:rsidRDefault="00971E84" w:rsidP="00971E84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90" w:type="dxa"/>
            <w:gridSpan w:val="10"/>
            <w:vMerge/>
          </w:tcPr>
          <w:p w14:paraId="2ADC2A54" w14:textId="77777777" w:rsidR="00971E84" w:rsidRPr="00834CB4" w:rsidRDefault="00971E84" w:rsidP="00971E84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80" w:type="dxa"/>
          </w:tcPr>
          <w:p w14:paraId="5B50B0DB" w14:textId="77777777" w:rsidR="00971E84" w:rsidRPr="00C655F8" w:rsidRDefault="00971E84" w:rsidP="00971E84">
            <w:pPr>
              <w:spacing w:before="120"/>
              <w:rPr>
                <w:rFonts w:ascii="Verdana" w:hAnsi="Verdana"/>
                <w:i/>
                <w:sz w:val="16"/>
                <w:szCs w:val="16"/>
              </w:rPr>
            </w:pPr>
            <w:r w:rsidRPr="002D21BB">
              <w:rPr>
                <w:rFonts w:ascii="Verdana" w:hAnsi="Verdana"/>
                <w:b/>
                <w:sz w:val="18"/>
                <w:szCs w:val="18"/>
              </w:rPr>
              <w:t>Vouched Meal &amp; Accommodation</w:t>
            </w:r>
            <w:r w:rsidRPr="00C655F8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3060" w:type="dxa"/>
          </w:tcPr>
          <w:p w14:paraId="419DA151" w14:textId="77777777" w:rsidR="00971E84" w:rsidRPr="00382518" w:rsidRDefault="00971E84" w:rsidP="00971E84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971E84" w:rsidRPr="00834CB4" w14:paraId="21DF6169" w14:textId="77777777" w:rsidTr="00971E84">
        <w:trPr>
          <w:cantSplit/>
          <w:trHeight w:val="710"/>
        </w:trPr>
        <w:tc>
          <w:tcPr>
            <w:tcW w:w="1170" w:type="dxa"/>
            <w:vMerge/>
          </w:tcPr>
          <w:p w14:paraId="2D228B53" w14:textId="77777777" w:rsidR="00971E84" w:rsidRDefault="00971E84" w:rsidP="00971E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90" w:type="dxa"/>
            <w:gridSpan w:val="10"/>
            <w:vMerge/>
          </w:tcPr>
          <w:p w14:paraId="2147B49D" w14:textId="77777777" w:rsidR="00971E84" w:rsidRDefault="00971E84" w:rsidP="00971E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80" w:type="dxa"/>
          </w:tcPr>
          <w:p w14:paraId="56E8AD1F" w14:textId="77777777" w:rsidR="00971E84" w:rsidRPr="00382518" w:rsidRDefault="00971E84" w:rsidP="00971E84">
            <w:pPr>
              <w:spacing w:before="240"/>
              <w:rPr>
                <w:rFonts w:ascii="Verdana" w:hAnsi="Verdana"/>
                <w:i/>
                <w:sz w:val="16"/>
                <w:szCs w:val="16"/>
              </w:rPr>
            </w:pPr>
            <w:r w:rsidRPr="00834CB4">
              <w:rPr>
                <w:rFonts w:ascii="Verdana" w:hAnsi="Verdana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3060" w:type="dxa"/>
          </w:tcPr>
          <w:p w14:paraId="3746600B" w14:textId="77777777" w:rsidR="00971E84" w:rsidRPr="00C655F8" w:rsidRDefault="00971E84" w:rsidP="00971E84">
            <w:pPr>
              <w:spacing w:before="40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971E84" w:rsidRPr="00834CB4" w14:paraId="2D605329" w14:textId="77777777" w:rsidTr="00971E84">
        <w:trPr>
          <w:cantSplit/>
          <w:trHeight w:val="710"/>
        </w:trPr>
        <w:tc>
          <w:tcPr>
            <w:tcW w:w="1170" w:type="dxa"/>
            <w:vMerge/>
          </w:tcPr>
          <w:p w14:paraId="11A8C3B4" w14:textId="77777777" w:rsidR="00971E84" w:rsidRDefault="00971E84" w:rsidP="00971E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90" w:type="dxa"/>
            <w:gridSpan w:val="10"/>
            <w:vMerge/>
          </w:tcPr>
          <w:p w14:paraId="1268799B" w14:textId="77777777" w:rsidR="00971E84" w:rsidRDefault="00971E84" w:rsidP="00971E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80" w:type="dxa"/>
          </w:tcPr>
          <w:p w14:paraId="4D0DDF0A" w14:textId="77777777" w:rsidR="00971E84" w:rsidRPr="00834CB4" w:rsidRDefault="00971E84" w:rsidP="00971E84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834CB4">
              <w:rPr>
                <w:rFonts w:ascii="Verdana" w:hAnsi="Verdana"/>
                <w:sz w:val="18"/>
                <w:szCs w:val="18"/>
              </w:rPr>
              <w:t>Requested by</w:t>
            </w:r>
            <w:r>
              <w:rPr>
                <w:rFonts w:ascii="Verdana" w:hAnsi="Verdana"/>
                <w:sz w:val="18"/>
                <w:szCs w:val="18"/>
              </w:rPr>
              <w:t xml:space="preserve"> (HR)</w:t>
            </w:r>
            <w:r w:rsidRPr="00834CB4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3060" w:type="dxa"/>
          </w:tcPr>
          <w:p w14:paraId="28325129" w14:textId="77777777" w:rsidR="00971E84" w:rsidRPr="00382518" w:rsidRDefault="00971E84" w:rsidP="00971E84">
            <w:pPr>
              <w:spacing w:before="80" w:after="80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971E84" w:rsidRPr="00834CB4" w14:paraId="618008D0" w14:textId="77777777" w:rsidTr="00971E84">
        <w:trPr>
          <w:cantSplit/>
          <w:trHeight w:val="413"/>
        </w:trPr>
        <w:tc>
          <w:tcPr>
            <w:tcW w:w="1170" w:type="dxa"/>
            <w:vMerge/>
          </w:tcPr>
          <w:p w14:paraId="63630763" w14:textId="77777777" w:rsidR="00971E84" w:rsidRDefault="00971E84" w:rsidP="00971E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90" w:type="dxa"/>
            <w:gridSpan w:val="10"/>
            <w:vMerge w:val="restart"/>
          </w:tcPr>
          <w:p w14:paraId="691F4358" w14:textId="77777777" w:rsidR="00971E84" w:rsidRDefault="00971E84" w:rsidP="00971E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80" w:type="dxa"/>
          </w:tcPr>
          <w:p w14:paraId="6F6773C3" w14:textId="77777777" w:rsidR="00971E84" w:rsidRPr="00834CB4" w:rsidRDefault="00971E84" w:rsidP="00971E84">
            <w:pPr>
              <w:spacing w:before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Date:</w:t>
            </w:r>
          </w:p>
        </w:tc>
        <w:tc>
          <w:tcPr>
            <w:tcW w:w="3060" w:type="dxa"/>
          </w:tcPr>
          <w:p w14:paraId="6ED0F626" w14:textId="77777777" w:rsidR="00971E84" w:rsidRPr="00834CB4" w:rsidRDefault="00971E84" w:rsidP="00971E84">
            <w:pPr>
              <w:spacing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971E84" w:rsidRPr="00834CB4" w14:paraId="704FFF34" w14:textId="77777777" w:rsidTr="00971E84">
        <w:trPr>
          <w:cantSplit/>
          <w:trHeight w:val="362"/>
        </w:trPr>
        <w:tc>
          <w:tcPr>
            <w:tcW w:w="1170" w:type="dxa"/>
            <w:vMerge/>
          </w:tcPr>
          <w:p w14:paraId="07DEFAE4" w14:textId="77777777" w:rsidR="00971E84" w:rsidRDefault="00971E84" w:rsidP="00971E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90" w:type="dxa"/>
            <w:gridSpan w:val="10"/>
            <w:vMerge/>
          </w:tcPr>
          <w:p w14:paraId="104BC2D0" w14:textId="77777777" w:rsidR="00971E84" w:rsidRDefault="00971E84" w:rsidP="00971E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80" w:type="dxa"/>
          </w:tcPr>
          <w:p w14:paraId="457D7210" w14:textId="77777777" w:rsidR="00971E84" w:rsidRPr="00834CB4" w:rsidRDefault="00971E84" w:rsidP="00971E84">
            <w:pPr>
              <w:spacing w:before="40"/>
              <w:rPr>
                <w:rFonts w:ascii="Verdana" w:hAnsi="Verdana"/>
                <w:sz w:val="18"/>
                <w:szCs w:val="18"/>
              </w:rPr>
            </w:pPr>
            <w:r w:rsidRPr="00834CB4">
              <w:rPr>
                <w:rFonts w:ascii="Verdana" w:hAnsi="Verdana"/>
                <w:sz w:val="18"/>
                <w:szCs w:val="18"/>
              </w:rPr>
              <w:t>Date claim sent to the Bursar’s Office:</w:t>
            </w:r>
          </w:p>
        </w:tc>
        <w:tc>
          <w:tcPr>
            <w:tcW w:w="3060" w:type="dxa"/>
          </w:tcPr>
          <w:p w14:paraId="788DBB1B" w14:textId="77777777" w:rsidR="00971E84" w:rsidRPr="00834CB4" w:rsidRDefault="00971E84" w:rsidP="00971E84">
            <w:pPr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FE6C98" w14:textId="77777777" w:rsidR="00C655F8" w:rsidRPr="00CA7564" w:rsidRDefault="00C655F8" w:rsidP="00182269">
      <w:pPr>
        <w:rPr>
          <w:sz w:val="6"/>
          <w:szCs w:val="6"/>
        </w:rPr>
      </w:pPr>
    </w:p>
    <w:sectPr w:rsidR="00C655F8" w:rsidRPr="00CA7564" w:rsidSect="005E3E49">
      <w:headerReference w:type="default" r:id="rId10"/>
      <w:footerReference w:type="default" r:id="rId11"/>
      <w:pgSz w:w="16838" w:h="11906" w:orient="landscape" w:code="9"/>
      <w:pgMar w:top="180" w:right="576" w:bottom="245" w:left="1152" w:header="54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E0C14" w14:textId="77777777" w:rsidR="00BE30C9" w:rsidRDefault="00BE30C9">
      <w:r>
        <w:separator/>
      </w:r>
    </w:p>
  </w:endnote>
  <w:endnote w:type="continuationSeparator" w:id="0">
    <w:p w14:paraId="644D6E42" w14:textId="77777777" w:rsidR="00BE30C9" w:rsidRDefault="00BE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6298C" w14:textId="77777777" w:rsidR="009F616F" w:rsidRDefault="009F616F" w:rsidP="009F616F">
    <w:pPr>
      <w:pStyle w:val="Footer"/>
      <w:jc w:val="center"/>
      <w:rPr>
        <w:rFonts w:ascii="Calibri" w:hAnsi="Calibri" w:cs="Calibri"/>
        <w:lang w:val="en-IE"/>
      </w:rPr>
    </w:pPr>
    <w:r>
      <w:rPr>
        <w:rFonts w:ascii="Calibri" w:hAnsi="Calibri" w:cs="Calibri"/>
        <w:lang w:val="en-IE"/>
      </w:rPr>
      <w:t>Document Version 20 February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BD90E" w14:textId="77777777" w:rsidR="00BE30C9" w:rsidRDefault="00BE30C9">
      <w:r>
        <w:separator/>
      </w:r>
    </w:p>
  </w:footnote>
  <w:footnote w:type="continuationSeparator" w:id="0">
    <w:p w14:paraId="044E4BD3" w14:textId="77777777" w:rsidR="00BE30C9" w:rsidRDefault="00BE3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1E359" w14:textId="77777777" w:rsidR="009E09F9" w:rsidRDefault="009E09F9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F6DEB"/>
    <w:multiLevelType w:val="hybridMultilevel"/>
    <w:tmpl w:val="1E46A9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C4998"/>
    <w:multiLevelType w:val="hybridMultilevel"/>
    <w:tmpl w:val="2614298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A64FE2"/>
    <w:multiLevelType w:val="hybridMultilevel"/>
    <w:tmpl w:val="52C2727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B4"/>
    <w:rsid w:val="00007FE5"/>
    <w:rsid w:val="00026958"/>
    <w:rsid w:val="00027244"/>
    <w:rsid w:val="000B42BB"/>
    <w:rsid w:val="000D32DC"/>
    <w:rsid w:val="000E4F82"/>
    <w:rsid w:val="00122EC7"/>
    <w:rsid w:val="00123ACF"/>
    <w:rsid w:val="00146253"/>
    <w:rsid w:val="0015658F"/>
    <w:rsid w:val="00182269"/>
    <w:rsid w:val="001B43F7"/>
    <w:rsid w:val="001C22F7"/>
    <w:rsid w:val="001E7777"/>
    <w:rsid w:val="001F4835"/>
    <w:rsid w:val="00226F24"/>
    <w:rsid w:val="00233B94"/>
    <w:rsid w:val="00281FBE"/>
    <w:rsid w:val="002D21BB"/>
    <w:rsid w:val="002E0F83"/>
    <w:rsid w:val="00324767"/>
    <w:rsid w:val="00327D8E"/>
    <w:rsid w:val="003435A4"/>
    <w:rsid w:val="00382518"/>
    <w:rsid w:val="0039107F"/>
    <w:rsid w:val="00394F25"/>
    <w:rsid w:val="003B0F36"/>
    <w:rsid w:val="003C4382"/>
    <w:rsid w:val="003D6AAA"/>
    <w:rsid w:val="003F0F37"/>
    <w:rsid w:val="00401E10"/>
    <w:rsid w:val="00414124"/>
    <w:rsid w:val="00444204"/>
    <w:rsid w:val="0047231D"/>
    <w:rsid w:val="004A0B17"/>
    <w:rsid w:val="004A4191"/>
    <w:rsid w:val="004B501D"/>
    <w:rsid w:val="004C3D62"/>
    <w:rsid w:val="004C76F6"/>
    <w:rsid w:val="004C7BD6"/>
    <w:rsid w:val="00500D58"/>
    <w:rsid w:val="005170BD"/>
    <w:rsid w:val="005207CD"/>
    <w:rsid w:val="0053422B"/>
    <w:rsid w:val="005C2123"/>
    <w:rsid w:val="005D353D"/>
    <w:rsid w:val="005E3E49"/>
    <w:rsid w:val="00600809"/>
    <w:rsid w:val="006053DD"/>
    <w:rsid w:val="00607FAB"/>
    <w:rsid w:val="0064527B"/>
    <w:rsid w:val="0066220B"/>
    <w:rsid w:val="00680D79"/>
    <w:rsid w:val="006839BD"/>
    <w:rsid w:val="006D7E07"/>
    <w:rsid w:val="006F6285"/>
    <w:rsid w:val="007143AB"/>
    <w:rsid w:val="007476A0"/>
    <w:rsid w:val="00751DB3"/>
    <w:rsid w:val="00752E23"/>
    <w:rsid w:val="0076394F"/>
    <w:rsid w:val="0078256F"/>
    <w:rsid w:val="00794EB6"/>
    <w:rsid w:val="007F184D"/>
    <w:rsid w:val="00834CB4"/>
    <w:rsid w:val="00841463"/>
    <w:rsid w:val="00843894"/>
    <w:rsid w:val="0085527C"/>
    <w:rsid w:val="00857BE9"/>
    <w:rsid w:val="0089300E"/>
    <w:rsid w:val="008964BD"/>
    <w:rsid w:val="008A2EA0"/>
    <w:rsid w:val="008E1E26"/>
    <w:rsid w:val="0090206D"/>
    <w:rsid w:val="0092768F"/>
    <w:rsid w:val="00934238"/>
    <w:rsid w:val="00971896"/>
    <w:rsid w:val="00971E84"/>
    <w:rsid w:val="00982F45"/>
    <w:rsid w:val="009B77AD"/>
    <w:rsid w:val="009E09F9"/>
    <w:rsid w:val="009E5A41"/>
    <w:rsid w:val="009F5896"/>
    <w:rsid w:val="009F616F"/>
    <w:rsid w:val="00A016BB"/>
    <w:rsid w:val="00A032CB"/>
    <w:rsid w:val="00A21776"/>
    <w:rsid w:val="00A34BBD"/>
    <w:rsid w:val="00A90931"/>
    <w:rsid w:val="00A97431"/>
    <w:rsid w:val="00AA459C"/>
    <w:rsid w:val="00AA59D6"/>
    <w:rsid w:val="00AB73B7"/>
    <w:rsid w:val="00AF3457"/>
    <w:rsid w:val="00B132E2"/>
    <w:rsid w:val="00B268BE"/>
    <w:rsid w:val="00B332A8"/>
    <w:rsid w:val="00B45D16"/>
    <w:rsid w:val="00B73799"/>
    <w:rsid w:val="00BA640D"/>
    <w:rsid w:val="00BC60F2"/>
    <w:rsid w:val="00BE30C9"/>
    <w:rsid w:val="00BE3238"/>
    <w:rsid w:val="00BE7DAD"/>
    <w:rsid w:val="00BF2415"/>
    <w:rsid w:val="00C11BED"/>
    <w:rsid w:val="00C249FE"/>
    <w:rsid w:val="00C33343"/>
    <w:rsid w:val="00C46230"/>
    <w:rsid w:val="00C54367"/>
    <w:rsid w:val="00C655F8"/>
    <w:rsid w:val="00C82948"/>
    <w:rsid w:val="00C8337F"/>
    <w:rsid w:val="00CA7564"/>
    <w:rsid w:val="00CB1862"/>
    <w:rsid w:val="00CF437A"/>
    <w:rsid w:val="00D036E5"/>
    <w:rsid w:val="00D03BBB"/>
    <w:rsid w:val="00D060C3"/>
    <w:rsid w:val="00D079EF"/>
    <w:rsid w:val="00D65839"/>
    <w:rsid w:val="00D65F5B"/>
    <w:rsid w:val="00D81D3E"/>
    <w:rsid w:val="00D9267E"/>
    <w:rsid w:val="00D96597"/>
    <w:rsid w:val="00DE6EC5"/>
    <w:rsid w:val="00E33817"/>
    <w:rsid w:val="00E4371C"/>
    <w:rsid w:val="00E43C8D"/>
    <w:rsid w:val="00E57361"/>
    <w:rsid w:val="00E77B20"/>
    <w:rsid w:val="00E94A8D"/>
    <w:rsid w:val="00ED3988"/>
    <w:rsid w:val="00EE7A2C"/>
    <w:rsid w:val="00F113DF"/>
    <w:rsid w:val="00F11C67"/>
    <w:rsid w:val="00F27076"/>
    <w:rsid w:val="00F44CD4"/>
    <w:rsid w:val="00F6195B"/>
    <w:rsid w:val="00F7731B"/>
    <w:rsid w:val="00F824EB"/>
    <w:rsid w:val="00FA1A86"/>
    <w:rsid w:val="00FB2401"/>
    <w:rsid w:val="00FE0CDF"/>
    <w:rsid w:val="00FE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550AB7"/>
  <w15:chartTrackingRefBased/>
  <w15:docId w15:val="{31A28510-0C18-4202-BB30-5C1A744B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customStyle="1" w:styleId="Calendar2">
    <w:name w:val="Calendar 2"/>
    <w:basedOn w:val="TableNormal"/>
    <w:uiPriority w:val="99"/>
    <w:qFormat/>
    <w:rsid w:val="004C3D62"/>
    <w:pPr>
      <w:jc w:val="center"/>
    </w:pPr>
    <w:rPr>
      <w:rFonts w:ascii="Calibri" w:hAnsi="Calibri"/>
      <w:sz w:val="28"/>
      <w:szCs w:val="28"/>
      <w:lang w:bidi="en-US"/>
    </w:rPr>
    <w:tblPr>
      <w:tblBorders>
        <w:insideV w:val="single" w:sz="4" w:space="0" w:color="95B3D7"/>
      </w:tblBorders>
    </w:tblPr>
    <w:tblStylePr w:type="firstRow">
      <w:rPr>
        <w:rFonts w:ascii="DengXian" w:eastAsia="Times New Roman" w:hAnsi="DengXi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B42BB"/>
    <w:pPr>
      <w:ind w:left="720"/>
    </w:pPr>
  </w:style>
  <w:style w:type="character" w:styleId="Hyperlink">
    <w:name w:val="Hyperlink"/>
    <w:rsid w:val="00680D7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C2123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5C2123"/>
    <w:rPr>
      <w:rFonts w:ascii="Tahoma" w:hAnsi="Tahoma" w:cs="Tahoma"/>
      <w:sz w:val="16"/>
      <w:szCs w:val="16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41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x-none"/>
    </w:rPr>
  </w:style>
  <w:style w:type="character" w:customStyle="1" w:styleId="IntenseQuoteChar">
    <w:name w:val="Intense Quote Char"/>
    <w:link w:val="IntenseQuote"/>
    <w:uiPriority w:val="30"/>
    <w:rsid w:val="00BF2415"/>
    <w:rPr>
      <w:b/>
      <w:bCs/>
      <w:i/>
      <w:iCs/>
      <w:color w:val="4F81BD"/>
      <w:lang w:val="en-GB"/>
    </w:rPr>
  </w:style>
  <w:style w:type="table" w:styleId="TableGrid">
    <w:name w:val="Table Grid"/>
    <w:basedOn w:val="TableNormal"/>
    <w:rsid w:val="00896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A1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cd.ie/hr/resourcing/coreexternallyfundedresourcing/interviewexpen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F4EBB-D99F-4825-A022-31DCD76D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Refererence No:</vt:lpstr>
    </vt:vector>
  </TitlesOfParts>
  <Company>University College Dublin</Company>
  <LinksUpToDate>false</LinksUpToDate>
  <CharactersWithSpaces>2092</CharactersWithSpaces>
  <SharedDoc>false</SharedDoc>
  <HLinks>
    <vt:vector size="6" baseType="variant">
      <vt:variant>
        <vt:i4>3932208</vt:i4>
      </vt:variant>
      <vt:variant>
        <vt:i4>0</vt:i4>
      </vt:variant>
      <vt:variant>
        <vt:i4>0</vt:i4>
      </vt:variant>
      <vt:variant>
        <vt:i4>5</vt:i4>
      </vt:variant>
      <vt:variant>
        <vt:lpwstr>https://www.ucd.ie/hr/resourcing/coreexternallyfundedresourcing/interviewexpenses/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Refererence No:</dc:title>
  <dc:subject/>
  <dc:creator>.</dc:creator>
  <cp:keywords/>
  <cp:lastModifiedBy>Alicja Straczek</cp:lastModifiedBy>
  <cp:revision>2</cp:revision>
  <cp:lastPrinted>2015-07-01T14:15:00Z</cp:lastPrinted>
  <dcterms:created xsi:type="dcterms:W3CDTF">2025-05-01T13:08:00Z</dcterms:created>
  <dcterms:modified xsi:type="dcterms:W3CDTF">2025-05-01T13:08:00Z</dcterms:modified>
</cp:coreProperties>
</file>